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6DAED2" w14:textId="77777777" w:rsidR="00BA0111" w:rsidRPr="00BA0111" w:rsidRDefault="00BA0111" w:rsidP="00BA011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BA0111">
        <w:rPr>
          <w:sz w:val="22"/>
          <w:szCs w:val="22"/>
          <w:lang w:val="bg-BG"/>
        </w:rPr>
        <w:t>Грађевински инспектор _________________ (</w:t>
      </w:r>
      <w:r w:rsidRPr="00BA0111">
        <w:rPr>
          <w:i/>
          <w:iCs/>
          <w:sz w:val="22"/>
          <w:szCs w:val="22"/>
          <w:lang w:val="bg-BG"/>
        </w:rPr>
        <w:t>назив органа, име и презиме, бр. легитимације</w:t>
      </w:r>
      <w:r w:rsidRPr="00BA0111">
        <w:rPr>
          <w:sz w:val="22"/>
          <w:szCs w:val="22"/>
          <w:lang w:val="bg-BG"/>
        </w:rPr>
        <w:t>), на основу члана 176. став 1. тачка 1. и члана 183. Закона о планирању и изградњи („Сл. гласник РС”, бр. 72/09, 81/09 – испр., 64/10 – одлука УС, 24/11, 121/12, 42/13 – одлука УС, 50/13 – одлука УС, 98/13 – одлука УС, 132/14, 145/14, 83/18, 31/19, 37/19 – др. закон и 9/20), и члана 192. Закона о општем управном поступку („Сл. гласник РС”, бр. 18/16 и 95/18 – аутентично тумачење), поступајући по службеној дужности, дана ____________ доноси:</w:t>
      </w:r>
    </w:p>
    <w:p w14:paraId="01D893AC" w14:textId="77777777" w:rsidR="00BA0111" w:rsidRPr="00BA0111" w:rsidRDefault="00BA0111" w:rsidP="00BA011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6CA5D7BE" w14:textId="77777777" w:rsidR="00BA0111" w:rsidRPr="00BA0111" w:rsidRDefault="00BA0111" w:rsidP="00BA0111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BA0111">
        <w:rPr>
          <w:b/>
          <w:bCs/>
          <w:sz w:val="22"/>
          <w:szCs w:val="22"/>
          <w:lang w:val="bg-BG"/>
        </w:rPr>
        <w:t>Р Е Ш Е Њ Е</w:t>
      </w:r>
    </w:p>
    <w:p w14:paraId="31527EF3" w14:textId="77777777" w:rsidR="00BA0111" w:rsidRPr="00BA0111" w:rsidRDefault="00BA0111" w:rsidP="00BA011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44DD0279" w14:textId="77777777" w:rsidR="00BA0111" w:rsidRPr="00BA0111" w:rsidRDefault="00BA0111" w:rsidP="00BA0111">
      <w:pPr>
        <w:tabs>
          <w:tab w:val="left" w:pos="720"/>
        </w:tabs>
        <w:suppressAutoHyphens w:val="0"/>
        <w:spacing w:line="264" w:lineRule="atLeast"/>
        <w:ind w:left="680" w:hanging="397"/>
        <w:jc w:val="both"/>
        <w:rPr>
          <w:sz w:val="22"/>
          <w:szCs w:val="22"/>
          <w:lang w:val="bg-BG"/>
        </w:rPr>
      </w:pPr>
      <w:r w:rsidRPr="00BA0111">
        <w:rPr>
          <w:sz w:val="22"/>
          <w:szCs w:val="22"/>
          <w:lang w:val="bg-BG"/>
        </w:rPr>
        <w:t>I.</w:t>
      </w:r>
      <w:r w:rsidRPr="00BA0111">
        <w:rPr>
          <w:sz w:val="22"/>
          <w:szCs w:val="22"/>
          <w:lang w:val="bg-BG"/>
        </w:rPr>
        <w:tab/>
        <w:t>НАРЕЂУЈЕ</w:t>
      </w:r>
      <w:r w:rsidRPr="00BA0111">
        <w:rPr>
          <w:b/>
          <w:bCs/>
          <w:sz w:val="22"/>
          <w:szCs w:val="22"/>
          <w:lang w:val="bg-BG"/>
        </w:rPr>
        <w:t xml:space="preserve"> </w:t>
      </w:r>
      <w:r w:rsidRPr="00BA0111">
        <w:rPr>
          <w:sz w:val="22"/>
          <w:szCs w:val="22"/>
          <w:lang w:val="bg-BG"/>
        </w:rPr>
        <w:t>СЕ инвеститору___ из ____, ул. ____, да у року од ____ дана од дана пријема овог решења ОБУСТАВИ даље извођење грађевинских радова и УКЛОНИ објекат изграђен без грађевинске дозволе, у ул. ____, у ____, на КП ____, димензија основе ____, спратности ____.</w:t>
      </w:r>
    </w:p>
    <w:p w14:paraId="6DB4BFC2" w14:textId="77777777" w:rsidR="00BA0111" w:rsidRPr="00BA0111" w:rsidRDefault="00BA0111" w:rsidP="00BA0111">
      <w:pPr>
        <w:tabs>
          <w:tab w:val="left" w:pos="720"/>
        </w:tabs>
        <w:suppressAutoHyphens w:val="0"/>
        <w:spacing w:line="264" w:lineRule="atLeast"/>
        <w:ind w:left="680" w:hanging="397"/>
        <w:jc w:val="both"/>
        <w:rPr>
          <w:sz w:val="22"/>
          <w:szCs w:val="22"/>
          <w:lang w:val="bg-BG"/>
        </w:rPr>
      </w:pPr>
      <w:r w:rsidRPr="00BA0111">
        <w:rPr>
          <w:sz w:val="22"/>
          <w:szCs w:val="22"/>
          <w:lang w:val="bg-BG"/>
        </w:rPr>
        <w:t>II.</w:t>
      </w:r>
      <w:r w:rsidRPr="00BA0111">
        <w:rPr>
          <w:sz w:val="22"/>
          <w:szCs w:val="22"/>
          <w:lang w:val="bg-BG"/>
        </w:rPr>
        <w:tab/>
        <w:t>Пре уклањања објекта из става 1. овог решења инвеститор није дужан да уради пројекат рушења.</w:t>
      </w:r>
    </w:p>
    <w:p w14:paraId="4A2D7395" w14:textId="77777777" w:rsidR="00BA0111" w:rsidRPr="00BA0111" w:rsidRDefault="00BA0111" w:rsidP="00BA0111">
      <w:pPr>
        <w:tabs>
          <w:tab w:val="left" w:pos="720"/>
        </w:tabs>
        <w:suppressAutoHyphens w:val="0"/>
        <w:spacing w:line="264" w:lineRule="atLeast"/>
        <w:ind w:left="680" w:hanging="397"/>
        <w:jc w:val="both"/>
        <w:rPr>
          <w:spacing w:val="-4"/>
          <w:sz w:val="22"/>
          <w:szCs w:val="22"/>
          <w:lang w:val="bg-BG"/>
        </w:rPr>
      </w:pPr>
      <w:r w:rsidRPr="00BA0111">
        <w:rPr>
          <w:sz w:val="22"/>
          <w:szCs w:val="22"/>
          <w:lang w:val="bg-BG"/>
        </w:rPr>
        <w:t>III.</w:t>
      </w:r>
      <w:r w:rsidRPr="00BA0111">
        <w:rPr>
          <w:sz w:val="22"/>
          <w:szCs w:val="22"/>
          <w:lang w:val="bg-BG"/>
        </w:rPr>
        <w:tab/>
      </w:r>
      <w:r w:rsidRPr="00BA0111">
        <w:rPr>
          <w:spacing w:val="-4"/>
          <w:sz w:val="22"/>
          <w:szCs w:val="22"/>
          <w:lang w:val="bg-BG"/>
        </w:rPr>
        <w:t>Уколико именовани у остављеном року не поступи по решењу из става 1. овог решења, спровешће се управно извршење преко другог лица, а на терет и трошак инвеститора, о чему ће бити донето допунско решење о трошковима.</w:t>
      </w:r>
    </w:p>
    <w:p w14:paraId="4CB7E994" w14:textId="77777777" w:rsidR="00BA0111" w:rsidRPr="00BA0111" w:rsidRDefault="00BA0111" w:rsidP="00BA0111">
      <w:pPr>
        <w:tabs>
          <w:tab w:val="left" w:pos="720"/>
        </w:tabs>
        <w:suppressAutoHyphens w:val="0"/>
        <w:spacing w:line="264" w:lineRule="atLeast"/>
        <w:ind w:left="680" w:hanging="397"/>
        <w:jc w:val="both"/>
        <w:rPr>
          <w:sz w:val="22"/>
          <w:szCs w:val="22"/>
          <w:lang w:val="bg-BG"/>
        </w:rPr>
      </w:pPr>
      <w:r w:rsidRPr="00BA0111">
        <w:rPr>
          <w:sz w:val="22"/>
          <w:szCs w:val="22"/>
          <w:lang w:val="bg-BG"/>
        </w:rPr>
        <w:t>IV.</w:t>
      </w:r>
      <w:r w:rsidRPr="00BA0111">
        <w:rPr>
          <w:sz w:val="22"/>
          <w:szCs w:val="22"/>
          <w:lang w:val="bg-BG"/>
        </w:rPr>
        <w:tab/>
        <w:t>Жалба изјављена против овог решења не одлаже његово извршење.</w:t>
      </w:r>
    </w:p>
    <w:p w14:paraId="4688B36C" w14:textId="77777777" w:rsidR="00BA0111" w:rsidRPr="00BA0111" w:rsidRDefault="00BA0111" w:rsidP="00BA011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05581C37" w14:textId="77777777" w:rsidR="00BA0111" w:rsidRPr="00BA0111" w:rsidRDefault="00BA0111" w:rsidP="00BA0111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BA0111">
        <w:rPr>
          <w:b/>
          <w:bCs/>
          <w:sz w:val="22"/>
          <w:szCs w:val="22"/>
          <w:lang w:val="bg-BG"/>
        </w:rPr>
        <w:t>О б р а з л о ж е њ е</w:t>
      </w:r>
    </w:p>
    <w:p w14:paraId="203F25A0" w14:textId="77777777" w:rsidR="00BA0111" w:rsidRPr="00BA0111" w:rsidRDefault="00BA0111" w:rsidP="00BA011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31933515" w14:textId="77777777" w:rsidR="00BA0111" w:rsidRPr="00BA0111" w:rsidRDefault="00BA0111" w:rsidP="00BA0111">
      <w:pPr>
        <w:suppressAutoHyphens w:val="0"/>
        <w:spacing w:line="264" w:lineRule="atLeast"/>
        <w:ind w:firstLine="283"/>
        <w:jc w:val="both"/>
        <w:rPr>
          <w:spacing w:val="-4"/>
          <w:sz w:val="22"/>
          <w:szCs w:val="22"/>
          <w:lang w:val="bg-BG"/>
        </w:rPr>
      </w:pPr>
      <w:r w:rsidRPr="00BA0111">
        <w:rPr>
          <w:spacing w:val="-4"/>
          <w:sz w:val="22"/>
          <w:szCs w:val="22"/>
          <w:lang w:val="bg-BG"/>
        </w:rPr>
        <w:t>Грађевински инспектор из Одсека/Одељења ______/Управе ______, у поступку инспекцијског надзора утврдио је и записником број ___ од _____ констатовао следеће:</w:t>
      </w:r>
    </w:p>
    <w:p w14:paraId="776824D1" w14:textId="77777777" w:rsidR="00BA0111" w:rsidRPr="00BA0111" w:rsidRDefault="00BA0111" w:rsidP="00BA011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BA0111">
        <w:rPr>
          <w:sz w:val="22"/>
          <w:szCs w:val="22"/>
          <w:lang w:val="bg-BG"/>
        </w:rPr>
        <w:t>Чланом 176. став 1. тачка 1. Закона о планирању и изградњи прописано је да је грађевински инспектор у вршењу инспекцијског надзора овлашћен да нареди решењем обуставу радова и уклањање објекта или његовог дела, ако се објекат гради или је његово грађење завршено без грађевинске дозволе, односно ако се објекат гради супротно локацијским условима, односно грађевинској дозволи, односно потврди о пријави радова.</w:t>
      </w:r>
    </w:p>
    <w:p w14:paraId="71595CFC" w14:textId="77777777" w:rsidR="00BA0111" w:rsidRPr="00BA0111" w:rsidRDefault="00BA0111" w:rsidP="00BA011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BA0111">
        <w:rPr>
          <w:sz w:val="22"/>
          <w:szCs w:val="22"/>
          <w:lang w:val="bg-BG"/>
        </w:rPr>
        <w:t>Чланом 183. истог закона прописано је да се решењем о уклањању објекта, односно његовог дела одређује рок у коме је инвеститор дужан да уклони објекат или његов део, да ће решењем грађевински инспектор одредити да ли је пре укла­њања објекта, односно дела објекта потребно урадити пројекат рушења, као и начин извршења преко друге особе у случају да инвеститор то сам није учинио у року одређеном решењем о уклањању.</w:t>
      </w:r>
    </w:p>
    <w:p w14:paraId="0C512184" w14:textId="77777777" w:rsidR="00BA0111" w:rsidRPr="00BA0111" w:rsidRDefault="00BA0111" w:rsidP="00BA011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BA0111">
        <w:rPr>
          <w:sz w:val="22"/>
          <w:szCs w:val="22"/>
          <w:lang w:val="bg-BG"/>
        </w:rPr>
        <w:t>С обзиром на утврђено чињенично стање, грађевински инспектор је на основу члана 176. став 1. тачка 1. Закона о планирању и изградњи, донео одлуку као у ставу I диспозитива.</w:t>
      </w:r>
    </w:p>
    <w:p w14:paraId="1F7F8312" w14:textId="77777777" w:rsidR="00BA0111" w:rsidRPr="00BA0111" w:rsidRDefault="00BA0111" w:rsidP="00BA011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BA0111">
        <w:rPr>
          <w:sz w:val="22"/>
          <w:szCs w:val="22"/>
          <w:lang w:val="bg-BG"/>
        </w:rPr>
        <w:t>Жалба изјављена на решење грађевинског инспектора не одлаже извршење решења у складу са чланом 184. став 7. Закона о планирању и изградњи.</w:t>
      </w:r>
    </w:p>
    <w:p w14:paraId="79D41344" w14:textId="77777777" w:rsidR="00BA0111" w:rsidRPr="00BA0111" w:rsidRDefault="00BA0111" w:rsidP="00BA011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BA0111">
        <w:rPr>
          <w:sz w:val="22"/>
          <w:szCs w:val="22"/>
          <w:lang w:val="bg-BG"/>
        </w:rPr>
        <w:t>Чланом 176. став 2. Закона о планирању и изградњи прописано је да се решење о уклањању објекта, односно његовог дела односи и</w:t>
      </w:r>
      <w:bookmarkStart w:id="0" w:name="_GoBack"/>
      <w:bookmarkEnd w:id="0"/>
      <w:r w:rsidRPr="00BA0111">
        <w:rPr>
          <w:sz w:val="22"/>
          <w:szCs w:val="22"/>
          <w:lang w:val="bg-BG"/>
        </w:rPr>
        <w:t xml:space="preserve"> на делове објекта који нису описани у решењу о рушењу, а настали су након састављања забележбе и чине једну грађевинску целину.</w:t>
      </w:r>
    </w:p>
    <w:p w14:paraId="57F40DB7" w14:textId="77777777" w:rsidR="00BA0111" w:rsidRPr="00BA0111" w:rsidRDefault="00BA0111" w:rsidP="00BA011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BA0111">
        <w:rPr>
          <w:sz w:val="22"/>
          <w:szCs w:val="22"/>
          <w:lang w:val="bg-BG"/>
        </w:rPr>
        <w:t>Решење је донето у ________________________________ број _________/____, дана ______________. године</w:t>
      </w:r>
    </w:p>
    <w:p w14:paraId="48BF029E" w14:textId="77777777" w:rsidR="00BA0111" w:rsidRPr="00BA0111" w:rsidRDefault="00BA0111" w:rsidP="00BA011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62D438C5" w14:textId="77777777" w:rsidR="00BA0111" w:rsidRPr="00BA0111" w:rsidRDefault="00BA0111" w:rsidP="00BA0111">
      <w:pPr>
        <w:suppressAutoHyphens w:val="0"/>
        <w:spacing w:line="264" w:lineRule="atLeast"/>
        <w:ind w:right="3827" w:firstLine="283"/>
        <w:jc w:val="both"/>
        <w:rPr>
          <w:b/>
          <w:bCs/>
          <w:sz w:val="22"/>
          <w:szCs w:val="22"/>
          <w:lang w:val="bg-BG"/>
        </w:rPr>
      </w:pPr>
      <w:r w:rsidRPr="00BA0111">
        <w:rPr>
          <w:b/>
          <w:bCs/>
          <w:sz w:val="22"/>
          <w:szCs w:val="22"/>
          <w:lang w:val="bg-BG"/>
        </w:rPr>
        <w:t>Упутство о правном средству:</w:t>
      </w:r>
    </w:p>
    <w:p w14:paraId="0292C173" w14:textId="77777777" w:rsidR="00BA0111" w:rsidRPr="00BA0111" w:rsidRDefault="00BA0111" w:rsidP="00BA0111">
      <w:pPr>
        <w:suppressAutoHyphens w:val="0"/>
        <w:spacing w:line="264" w:lineRule="atLeast"/>
        <w:ind w:right="3827" w:firstLine="283"/>
        <w:jc w:val="both"/>
        <w:rPr>
          <w:sz w:val="22"/>
          <w:szCs w:val="22"/>
          <w:lang w:val="bg-BG"/>
        </w:rPr>
      </w:pPr>
      <w:r w:rsidRPr="00BA0111">
        <w:rPr>
          <w:sz w:val="22"/>
          <w:szCs w:val="22"/>
          <w:lang w:val="bg-BG"/>
        </w:rPr>
        <w:t>Против овог решења може се изјавити жалба _____ у року од 15 дана од дана достављања решења. Жалба се може изјавити и усмено на записник. Жалба се таксира административном таксом у износу од __________ динара и упла­ћује на рачун б</w:t>
      </w:r>
      <w:r w:rsidRPr="00BA0111">
        <w:rPr>
          <w:spacing w:val="-2"/>
          <w:sz w:val="22"/>
          <w:szCs w:val="22"/>
          <w:lang w:val="bg-BG"/>
        </w:rPr>
        <w:t>у</w:t>
      </w:r>
      <w:r w:rsidRPr="00BA0111">
        <w:rPr>
          <w:sz w:val="22"/>
          <w:szCs w:val="22"/>
          <w:lang w:val="bg-BG"/>
        </w:rPr>
        <w:t>џета _____________ бр. __________________, по моделу 97, с позивом на број ___________ и предаје се другостепеном органу ____.</w:t>
      </w:r>
    </w:p>
    <w:p w14:paraId="5314111F" w14:textId="457A6204" w:rsidR="00BA0111" w:rsidRDefault="00BA0111" w:rsidP="00BA011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030F1996" w14:textId="755532B5" w:rsidR="00BA0111" w:rsidRDefault="00BA0111" w:rsidP="00BA011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608731D4" w14:textId="77777777" w:rsidR="00BA0111" w:rsidRPr="00BA0111" w:rsidRDefault="00BA0111" w:rsidP="00BA011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43E1C2E2" w14:textId="77777777" w:rsidR="00BA0111" w:rsidRPr="00BA0111" w:rsidRDefault="00BA0111" w:rsidP="00BA011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BA0111">
        <w:rPr>
          <w:sz w:val="22"/>
          <w:szCs w:val="22"/>
          <w:lang w:val="bg-BG"/>
        </w:rPr>
        <w:lastRenderedPageBreak/>
        <w:t>Решење доставити:</w:t>
      </w:r>
    </w:p>
    <w:p w14:paraId="46FE22CE" w14:textId="77777777" w:rsidR="00BA0111" w:rsidRPr="00BA0111" w:rsidRDefault="00BA0111" w:rsidP="00BA0111">
      <w:pPr>
        <w:pStyle w:val="ListParagraph"/>
        <w:numPr>
          <w:ilvl w:val="0"/>
          <w:numId w:val="15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BA0111">
        <w:rPr>
          <w:sz w:val="22"/>
          <w:szCs w:val="22"/>
          <w:lang w:val="bg-BG"/>
        </w:rPr>
        <w:t>извршенику</w:t>
      </w:r>
    </w:p>
    <w:p w14:paraId="1E8A1659" w14:textId="77777777" w:rsidR="00BA0111" w:rsidRPr="00BA0111" w:rsidRDefault="00BA0111" w:rsidP="00BA0111">
      <w:pPr>
        <w:pStyle w:val="ListParagraph"/>
        <w:numPr>
          <w:ilvl w:val="0"/>
          <w:numId w:val="15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BA0111">
        <w:rPr>
          <w:sz w:val="22"/>
          <w:szCs w:val="22"/>
          <w:lang w:val="bg-BG"/>
        </w:rPr>
        <w:t>Писарници</w:t>
      </w:r>
    </w:p>
    <w:p w14:paraId="3288222F" w14:textId="77777777" w:rsidR="00BA0111" w:rsidRPr="00BA0111" w:rsidRDefault="00BA0111" w:rsidP="00BA011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2B94345A" w14:textId="77777777" w:rsidR="00BA0111" w:rsidRPr="00BA0111" w:rsidRDefault="00BA0111" w:rsidP="00BA011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BA0111">
        <w:rPr>
          <w:sz w:val="22"/>
          <w:szCs w:val="22"/>
          <w:lang w:val="bg-BG"/>
        </w:rPr>
        <w:tab/>
      </w:r>
      <w:r w:rsidRPr="00BA0111">
        <w:rPr>
          <w:sz w:val="22"/>
          <w:szCs w:val="22"/>
          <w:lang w:val="bg-BG"/>
        </w:rPr>
        <w:tab/>
      </w:r>
      <w:r w:rsidRPr="00BA0111">
        <w:rPr>
          <w:sz w:val="22"/>
          <w:szCs w:val="22"/>
          <w:lang w:val="bg-BG"/>
        </w:rPr>
        <w:tab/>
      </w:r>
      <w:r w:rsidRPr="00BA0111">
        <w:rPr>
          <w:sz w:val="22"/>
          <w:szCs w:val="22"/>
          <w:lang w:val="bg-BG"/>
        </w:rPr>
        <w:tab/>
      </w:r>
      <w:r w:rsidRPr="00BA0111">
        <w:rPr>
          <w:sz w:val="22"/>
          <w:szCs w:val="22"/>
          <w:lang w:val="bg-BG"/>
        </w:rPr>
        <w:tab/>
      </w:r>
      <w:r w:rsidRPr="00BA0111">
        <w:rPr>
          <w:sz w:val="22"/>
          <w:szCs w:val="22"/>
          <w:lang w:val="bg-BG"/>
        </w:rPr>
        <w:tab/>
        <w:t>ГРАЂЕВИНСКИ ИНСПЕКТОР</w:t>
      </w:r>
    </w:p>
    <w:p w14:paraId="6FA91AE9" w14:textId="77777777" w:rsidR="00BA0111" w:rsidRPr="00BA0111" w:rsidRDefault="00BA0111" w:rsidP="00BA011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BA0111">
        <w:rPr>
          <w:sz w:val="22"/>
          <w:szCs w:val="22"/>
          <w:lang w:val="bg-BG"/>
        </w:rPr>
        <w:tab/>
      </w:r>
      <w:r w:rsidRPr="00BA0111">
        <w:rPr>
          <w:sz w:val="22"/>
          <w:szCs w:val="22"/>
          <w:lang w:val="bg-BG"/>
        </w:rPr>
        <w:tab/>
      </w:r>
      <w:r w:rsidRPr="00BA0111">
        <w:rPr>
          <w:sz w:val="22"/>
          <w:szCs w:val="22"/>
          <w:lang w:val="bg-BG"/>
        </w:rPr>
        <w:tab/>
      </w:r>
      <w:r w:rsidRPr="00BA0111">
        <w:rPr>
          <w:sz w:val="22"/>
          <w:szCs w:val="22"/>
          <w:lang w:val="bg-BG"/>
        </w:rPr>
        <w:tab/>
      </w:r>
      <w:r w:rsidRPr="00BA0111">
        <w:rPr>
          <w:sz w:val="22"/>
          <w:szCs w:val="22"/>
          <w:lang w:val="bg-BG"/>
        </w:rPr>
        <w:tab/>
      </w:r>
      <w:r w:rsidRPr="00BA0111">
        <w:rPr>
          <w:sz w:val="22"/>
          <w:szCs w:val="22"/>
          <w:lang w:val="bg-BG"/>
        </w:rPr>
        <w:tab/>
        <w:t>___________________________</w:t>
      </w:r>
    </w:p>
    <w:p w14:paraId="7B1D77D8" w14:textId="77777777" w:rsidR="00BA0111" w:rsidRPr="00BA0111" w:rsidRDefault="00BA0111" w:rsidP="00C82A4E">
      <w:p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sr-Latn-RS"/>
        </w:rPr>
      </w:pPr>
    </w:p>
    <w:sectPr w:rsidR="00BA0111" w:rsidRPr="00BA0111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25E814" w14:textId="77777777" w:rsidR="00651A41" w:rsidRDefault="00651A41" w:rsidP="002E749E">
      <w:r>
        <w:separator/>
      </w:r>
    </w:p>
  </w:endnote>
  <w:endnote w:type="continuationSeparator" w:id="0">
    <w:p w14:paraId="6072B636" w14:textId="77777777" w:rsidR="00651A41" w:rsidRDefault="00651A41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 Black SemiCond">
    <w:panose1 w:val="020B08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 SemiCond">
    <w:panose1 w:val="020B07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E39444" w14:textId="77777777" w:rsidR="00651A41" w:rsidRDefault="00651A41" w:rsidP="002E749E">
      <w:r>
        <w:separator/>
      </w:r>
    </w:p>
  </w:footnote>
  <w:footnote w:type="continuationSeparator" w:id="0">
    <w:p w14:paraId="3CEBEE68" w14:textId="77777777" w:rsidR="00651A41" w:rsidRDefault="00651A41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02781"/>
    <w:multiLevelType w:val="hybridMultilevel"/>
    <w:tmpl w:val="4CDCF37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7DD64E8"/>
    <w:multiLevelType w:val="hybridMultilevel"/>
    <w:tmpl w:val="DE5E7DF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F276C32"/>
    <w:multiLevelType w:val="hybridMultilevel"/>
    <w:tmpl w:val="09DE081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33C1DF5"/>
    <w:multiLevelType w:val="hybridMultilevel"/>
    <w:tmpl w:val="2918F22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B624426"/>
    <w:multiLevelType w:val="hybridMultilevel"/>
    <w:tmpl w:val="55D0A73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5EB6565"/>
    <w:multiLevelType w:val="hybridMultilevel"/>
    <w:tmpl w:val="252EB6C2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6DF79CC"/>
    <w:multiLevelType w:val="hybridMultilevel"/>
    <w:tmpl w:val="44AE2D3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7C576E0"/>
    <w:multiLevelType w:val="hybridMultilevel"/>
    <w:tmpl w:val="37F88548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D8F4753"/>
    <w:multiLevelType w:val="hybridMultilevel"/>
    <w:tmpl w:val="48D461E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4D73069C"/>
    <w:multiLevelType w:val="hybridMultilevel"/>
    <w:tmpl w:val="A022E3C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DFC6FC5"/>
    <w:multiLevelType w:val="hybridMultilevel"/>
    <w:tmpl w:val="FAB456D8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5595723"/>
    <w:multiLevelType w:val="hybridMultilevel"/>
    <w:tmpl w:val="411C27D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B444B10"/>
    <w:multiLevelType w:val="hybridMultilevel"/>
    <w:tmpl w:val="24EA847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B5F6BD6"/>
    <w:multiLevelType w:val="hybridMultilevel"/>
    <w:tmpl w:val="DAF469DE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BAD16EE"/>
    <w:multiLevelType w:val="hybridMultilevel"/>
    <w:tmpl w:val="CFD6030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0"/>
  </w:num>
  <w:num w:numId="5">
    <w:abstractNumId w:val="11"/>
  </w:num>
  <w:num w:numId="6">
    <w:abstractNumId w:val="4"/>
  </w:num>
  <w:num w:numId="7">
    <w:abstractNumId w:val="12"/>
  </w:num>
  <w:num w:numId="8">
    <w:abstractNumId w:val="5"/>
  </w:num>
  <w:num w:numId="9">
    <w:abstractNumId w:val="10"/>
  </w:num>
  <w:num w:numId="10">
    <w:abstractNumId w:val="3"/>
  </w:num>
  <w:num w:numId="11">
    <w:abstractNumId w:val="7"/>
  </w:num>
  <w:num w:numId="12">
    <w:abstractNumId w:val="6"/>
  </w:num>
  <w:num w:numId="13">
    <w:abstractNumId w:val="1"/>
  </w:num>
  <w:num w:numId="14">
    <w:abstractNumId w:val="9"/>
  </w:num>
  <w:num w:numId="15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673F2"/>
    <w:rsid w:val="000D200D"/>
    <w:rsid w:val="000F48BA"/>
    <w:rsid w:val="00112342"/>
    <w:rsid w:val="00114030"/>
    <w:rsid w:val="00164087"/>
    <w:rsid w:val="00174489"/>
    <w:rsid w:val="001E13F3"/>
    <w:rsid w:val="001E3B97"/>
    <w:rsid w:val="002076C4"/>
    <w:rsid w:val="0023686B"/>
    <w:rsid w:val="002374D4"/>
    <w:rsid w:val="0028091F"/>
    <w:rsid w:val="002A5B11"/>
    <w:rsid w:val="002E749E"/>
    <w:rsid w:val="003138A9"/>
    <w:rsid w:val="00325276"/>
    <w:rsid w:val="003975CC"/>
    <w:rsid w:val="003D048F"/>
    <w:rsid w:val="00413125"/>
    <w:rsid w:val="00413DDE"/>
    <w:rsid w:val="004847E6"/>
    <w:rsid w:val="004C50B4"/>
    <w:rsid w:val="004D7ABC"/>
    <w:rsid w:val="004E653C"/>
    <w:rsid w:val="005065F7"/>
    <w:rsid w:val="00517A05"/>
    <w:rsid w:val="00544B55"/>
    <w:rsid w:val="00590C30"/>
    <w:rsid w:val="005940E0"/>
    <w:rsid w:val="005C66B8"/>
    <w:rsid w:val="00626CB6"/>
    <w:rsid w:val="006346E0"/>
    <w:rsid w:val="0065123B"/>
    <w:rsid w:val="00651A41"/>
    <w:rsid w:val="007118F9"/>
    <w:rsid w:val="00757E3C"/>
    <w:rsid w:val="007B1631"/>
    <w:rsid w:val="00843AB1"/>
    <w:rsid w:val="008522A0"/>
    <w:rsid w:val="00857FBF"/>
    <w:rsid w:val="00863E7F"/>
    <w:rsid w:val="0086731E"/>
    <w:rsid w:val="008B2FC6"/>
    <w:rsid w:val="0096155D"/>
    <w:rsid w:val="00993BF2"/>
    <w:rsid w:val="009B012A"/>
    <w:rsid w:val="009C6A2E"/>
    <w:rsid w:val="009F0D84"/>
    <w:rsid w:val="009F14ED"/>
    <w:rsid w:val="00A00FA8"/>
    <w:rsid w:val="00A014EA"/>
    <w:rsid w:val="00A34F2D"/>
    <w:rsid w:val="00A71265"/>
    <w:rsid w:val="00A80080"/>
    <w:rsid w:val="00B84B8C"/>
    <w:rsid w:val="00BA0111"/>
    <w:rsid w:val="00BA11D2"/>
    <w:rsid w:val="00BA13E8"/>
    <w:rsid w:val="00BB6DA0"/>
    <w:rsid w:val="00C206AC"/>
    <w:rsid w:val="00C46070"/>
    <w:rsid w:val="00C826D0"/>
    <w:rsid w:val="00C82A4E"/>
    <w:rsid w:val="00CA7024"/>
    <w:rsid w:val="00CC144F"/>
    <w:rsid w:val="00CC1644"/>
    <w:rsid w:val="00CC7240"/>
    <w:rsid w:val="00CE060C"/>
    <w:rsid w:val="00CF4AC0"/>
    <w:rsid w:val="00D034AE"/>
    <w:rsid w:val="00D43374"/>
    <w:rsid w:val="00D73D47"/>
    <w:rsid w:val="00D80DBC"/>
    <w:rsid w:val="00D96005"/>
    <w:rsid w:val="00DC135E"/>
    <w:rsid w:val="00DD1E0E"/>
    <w:rsid w:val="00DF04B8"/>
    <w:rsid w:val="00E05850"/>
    <w:rsid w:val="00E56EC9"/>
    <w:rsid w:val="00E65958"/>
    <w:rsid w:val="00EE460E"/>
    <w:rsid w:val="00EF7FF2"/>
    <w:rsid w:val="00F64F5E"/>
    <w:rsid w:val="00F81D7D"/>
    <w:rsid w:val="00F86131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99"/>
    <w:qFormat/>
    <w:rsid w:val="009C6A2E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ind w:left="227" w:hanging="227"/>
      <w:jc w:val="both"/>
    </w:pPr>
    <w:rPr>
      <w:rFonts w:ascii="Minion Pro" w:hAnsi="Minion Pro" w:cs="Minion Pro"/>
      <w:sz w:val="18"/>
      <w:szCs w:val="18"/>
      <w:lang w:val="bg-BG"/>
    </w:rPr>
  </w:style>
  <w:style w:type="paragraph" w:customStyle="1" w:styleId="Tekst">
    <w:name w:val="Tekst"/>
    <w:basedOn w:val="Normal"/>
    <w:uiPriority w:val="99"/>
    <w:rsid w:val="004847E6"/>
    <w:pPr>
      <w:spacing w:line="264" w:lineRule="atLeast"/>
      <w:ind w:firstLine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Reenje">
    <w:name w:val="Rešenje"/>
    <w:basedOn w:val="Tekst"/>
    <w:uiPriority w:val="99"/>
    <w:rsid w:val="004847E6"/>
    <w:pPr>
      <w:ind w:firstLine="0"/>
      <w:jc w:val="center"/>
    </w:pPr>
    <w:rPr>
      <w:b/>
      <w:bCs/>
    </w:rPr>
  </w:style>
  <w:style w:type="paragraph" w:customStyle="1" w:styleId="Tekstitalikbezuvlaenja">
    <w:name w:val="Tekst italik bez uvlačenja"/>
    <w:basedOn w:val="Tekst"/>
    <w:uiPriority w:val="99"/>
    <w:rsid w:val="004847E6"/>
    <w:pPr>
      <w:ind w:firstLine="0"/>
    </w:pPr>
    <w:rPr>
      <w:i/>
      <w:iCs/>
    </w:rPr>
  </w:style>
  <w:style w:type="paragraph" w:customStyle="1" w:styleId="NoParagraphStyle">
    <w:name w:val="[No Paragraph Style]"/>
    <w:rsid w:val="009F14E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Nabrajanje">
    <w:name w:val="Nabrajanje"/>
    <w:basedOn w:val="Normal"/>
    <w:uiPriority w:val="99"/>
    <w:rsid w:val="009F14ED"/>
    <w:pPr>
      <w:tabs>
        <w:tab w:val="left" w:pos="720"/>
      </w:tabs>
      <w:spacing w:line="264" w:lineRule="atLeast"/>
      <w:ind w:left="567" w:hanging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Nabrajanje11-1">
    <w:name w:val="Nabrajanje 1.1. - 1."/>
    <w:basedOn w:val="Normal"/>
    <w:uiPriority w:val="99"/>
    <w:rsid w:val="00A71265"/>
    <w:pPr>
      <w:tabs>
        <w:tab w:val="left" w:pos="907"/>
      </w:tabs>
      <w:suppressAutoHyphens w:val="0"/>
      <w:spacing w:line="264" w:lineRule="atLeast"/>
      <w:ind w:left="850" w:hanging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Nabrajanje11">
    <w:name w:val="Nabrajanje 1.1."/>
    <w:basedOn w:val="Nabrajanje"/>
    <w:uiPriority w:val="99"/>
    <w:rsid w:val="00DD1E0E"/>
    <w:pPr>
      <w:tabs>
        <w:tab w:val="clear" w:pos="720"/>
        <w:tab w:val="left" w:pos="907"/>
      </w:tabs>
      <w:suppressAutoHyphens w:val="0"/>
      <w:ind w:left="850"/>
    </w:pPr>
  </w:style>
  <w:style w:type="paragraph" w:customStyle="1" w:styleId="Normalwrd26">
    <w:name w:val="Normal_wrd_26"/>
    <w:basedOn w:val="NoParagraphStyle"/>
    <w:uiPriority w:val="99"/>
    <w:rsid w:val="00843AB1"/>
    <w:pPr>
      <w:spacing w:after="160" w:line="256" w:lineRule="auto"/>
    </w:pPr>
    <w:rPr>
      <w:rFonts w:ascii="Calibri" w:hAnsi="Calibri" w:cs="Calibri"/>
      <w:sz w:val="22"/>
      <w:szCs w:val="22"/>
    </w:rPr>
  </w:style>
  <w:style w:type="paragraph" w:customStyle="1" w:styleId="Pravnosredstvo">
    <w:name w:val="Pravno sredstvo"/>
    <w:basedOn w:val="Tekst"/>
    <w:uiPriority w:val="99"/>
    <w:rsid w:val="00843AB1"/>
    <w:pPr>
      <w:suppressAutoHyphens w:val="0"/>
      <w:ind w:right="3827"/>
    </w:pPr>
  </w:style>
  <w:style w:type="paragraph" w:customStyle="1" w:styleId="Naslov1">
    <w:name w:val="Naslov 1."/>
    <w:basedOn w:val="Normal"/>
    <w:uiPriority w:val="99"/>
    <w:rsid w:val="000F48BA"/>
    <w:pPr>
      <w:spacing w:line="400" w:lineRule="atLeast"/>
      <w:ind w:left="737" w:hanging="454"/>
    </w:pPr>
    <w:rPr>
      <w:rFonts w:ascii="Myriad Pro Black SemiCond" w:hAnsi="Myriad Pro Black SemiCond" w:cs="Myriad Pro Black SemiCond"/>
      <w:color w:val="3F0000"/>
      <w:sz w:val="32"/>
      <w:szCs w:val="32"/>
      <w:lang w:val="ru-RU"/>
    </w:rPr>
  </w:style>
  <w:style w:type="paragraph" w:customStyle="1" w:styleId="Naslov11">
    <w:name w:val="Naslov 1.1."/>
    <w:basedOn w:val="Naslov1"/>
    <w:uiPriority w:val="99"/>
    <w:rsid w:val="000F48BA"/>
    <w:pPr>
      <w:spacing w:line="320" w:lineRule="atLeast"/>
      <w:ind w:left="794" w:hanging="510"/>
    </w:pPr>
    <w:rPr>
      <w:sz w:val="26"/>
      <w:szCs w:val="26"/>
      <w:lang w:val="bg-BG"/>
    </w:rPr>
  </w:style>
  <w:style w:type="paragraph" w:customStyle="1" w:styleId="NaslovPrilog">
    <w:name w:val="Naslov Prilog"/>
    <w:basedOn w:val="Naslov11"/>
    <w:uiPriority w:val="99"/>
    <w:rsid w:val="000F48BA"/>
    <w:pPr>
      <w:spacing w:line="264" w:lineRule="atLeast"/>
      <w:ind w:left="0" w:firstLine="0"/>
      <w:jc w:val="right"/>
    </w:pPr>
    <w:rPr>
      <w:sz w:val="22"/>
      <w:szCs w:val="22"/>
    </w:rPr>
  </w:style>
  <w:style w:type="paragraph" w:customStyle="1" w:styleId="Defaultwrd2">
    <w:name w:val="Default_wrd_2"/>
    <w:basedOn w:val="NoParagraphStyle"/>
    <w:uiPriority w:val="99"/>
    <w:rsid w:val="00C46070"/>
    <w:rPr>
      <w:rFonts w:ascii="Arial" w:hAnsi="Arial" w:cs="Arial"/>
    </w:rPr>
  </w:style>
  <w:style w:type="paragraph" w:customStyle="1" w:styleId="Normalwrd31">
    <w:name w:val="Normal_wrd_31"/>
    <w:basedOn w:val="NoParagraphStyle"/>
    <w:uiPriority w:val="99"/>
    <w:rsid w:val="003138A9"/>
  </w:style>
  <w:style w:type="paragraph" w:customStyle="1" w:styleId="Tekstbox">
    <w:name w:val="Tekst box"/>
    <w:basedOn w:val="Tekst"/>
    <w:uiPriority w:val="99"/>
    <w:rsid w:val="003138A9"/>
    <w:pPr>
      <w:suppressAutoHyphens w:val="0"/>
      <w:spacing w:line="240" w:lineRule="atLeast"/>
      <w:ind w:firstLine="170"/>
    </w:pPr>
    <w:rPr>
      <w:rFonts w:ascii="Myriad Pro SemiCond" w:hAnsi="Myriad Pro SemiCond" w:cs="Myriad Pro SemiCond"/>
      <w:sz w:val="20"/>
      <w:szCs w:val="20"/>
    </w:rPr>
  </w:style>
  <w:style w:type="paragraph" w:customStyle="1" w:styleId="Nabrajanje1">
    <w:name w:val="Nabrajanje 1."/>
    <w:basedOn w:val="Nabrajanje"/>
    <w:uiPriority w:val="99"/>
    <w:rsid w:val="003D048F"/>
    <w:pPr>
      <w:suppressAutoHyphens w:val="0"/>
      <w:ind w:left="624" w:hanging="340"/>
    </w:pPr>
  </w:style>
  <w:style w:type="paragraph" w:customStyle="1" w:styleId="Clan">
    <w:name w:val="Clan"/>
    <w:basedOn w:val="Normal"/>
    <w:uiPriority w:val="99"/>
    <w:rsid w:val="003D048F"/>
    <w:pPr>
      <w:spacing w:line="264" w:lineRule="atLeast"/>
      <w:jc w:val="center"/>
    </w:pPr>
    <w:rPr>
      <w:rFonts w:ascii="Minion Pro" w:hAnsi="Minion Pro" w:cs="Minion Pro"/>
      <w:b/>
      <w:bCs/>
      <w:sz w:val="22"/>
      <w:szCs w:val="22"/>
    </w:rPr>
  </w:style>
  <w:style w:type="character" w:customStyle="1" w:styleId="Nabrajanjenumeracija">
    <w:name w:val="Nabrajanje numeracija"/>
    <w:uiPriority w:val="99"/>
    <w:rsid w:val="009F0D84"/>
    <w:rPr>
      <w:rFonts w:ascii="Minion Pro" w:hAnsi="Minion Pro" w:cs="Minion Pr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2020-12-23T14:04:00Z</dcterms:created>
  <dcterms:modified xsi:type="dcterms:W3CDTF">2020-12-23T14:04:00Z</dcterms:modified>
</cp:coreProperties>
</file>